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AF" w:rsidRDefault="00F83B95" w:rsidP="004A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BA13F97" wp14:editId="7411899A">
            <wp:simplePos x="0" y="0"/>
            <wp:positionH relativeFrom="column">
              <wp:posOffset>-441960</wp:posOffset>
            </wp:positionH>
            <wp:positionV relativeFrom="paragraph">
              <wp:posOffset>-434340</wp:posOffset>
            </wp:positionV>
            <wp:extent cx="7523480" cy="106603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5lIgCBkAHNx7MWDzieBXl5jrv8wNS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615" cy="10708748"/>
                    </a:xfrm>
                    <a:prstGeom prst="rect">
                      <a:avLst/>
                    </a:prstGeom>
                    <a:effectLst>
                      <a:softEdge rad="685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8AF" w:rsidRPr="007833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выпускников</w:t>
      </w:r>
    </w:p>
    <w:p w:rsidR="004A68AF" w:rsidRPr="007833E2" w:rsidRDefault="004A68AF" w:rsidP="004A68A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A68AF" w:rsidRDefault="004A68AF" w:rsidP="004A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«Как подготовиться к сдаче экзамена»</w:t>
      </w:r>
    </w:p>
    <w:p w:rsidR="004A68AF" w:rsidRPr="007833E2" w:rsidRDefault="004A68AF" w:rsidP="004A68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A68AF" w:rsidRPr="007833E2" w:rsidRDefault="004A68AF" w:rsidP="004A68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экзамену.</w:t>
      </w:r>
    </w:p>
    <w:p w:rsidR="004A68AF" w:rsidRPr="007833E2" w:rsidRDefault="004A68AF" w:rsidP="004A68A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Сначала подготовь место для занятий: убери со стола лишние вещи, удобно расположи нужные пособия, тетради, бумагу, карандаши.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ввести в интерьер комнаты желтый и фиолетовый цвета, поскольку, считается, они повышают интеллектуальную активность. Для этого достаточно какой-либо картинки в этих тонах.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Составь план подготовки. Для начала определи, кто ты – «жаворонок» или «сова», и в зависимости от этого максимально используй утренние или вечерние часы. Четко определяй, что именно будешь делать сегодня: какие именно разделы будут пройдены.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Начни с самого трудного – с того раздела, который знаешь хуже всего. Но если тебе трудно «раскачаться», начни с наиболее интересного и приятного. Войдешь в рабочий ритм- и дело пойдет.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Чередуй занятия и отдых, скажем, 40 минут занятий, затем 10 минут – перерыв. Можно в это время помыть посуду, полить цветы, сделать зарядку, принять душ.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Выполняй как можно больше тестов по этому предмету. Эти тренировки ознакомят тебя с конструкциями тестовых заданий.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Тренируйся иногда с секундомером в руках, засекай время выполнения тестов (в части А в среднем уходит 2 минуты на задание).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Готовясь к экзамену, думай не о том, что не справишься, а, наоборот, рисуй себе картину положительную.</w:t>
      </w:r>
    </w:p>
    <w:p w:rsidR="004A68AF" w:rsidRPr="00942AE7" w:rsidRDefault="004A68AF" w:rsidP="004A68A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Оставь один день на то, чтобы вновь повторить все планы ответов, еще раз остановиться на самых трудных вопросах.</w:t>
      </w:r>
    </w:p>
    <w:p w:rsidR="004A68AF" w:rsidRPr="00942AE7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Pr="007833E2" w:rsidRDefault="004A68AF" w:rsidP="004A68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Накануне экзамена</w:t>
      </w:r>
    </w:p>
    <w:p w:rsidR="004A68AF" w:rsidRPr="00942AE7" w:rsidRDefault="004A68AF" w:rsidP="004A68A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здоровья, силы, боевого настроения. Ведь экзамен – это своеобразная борьба, в </w:t>
      </w:r>
      <w:proofErr w:type="spellStart"/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кторой</w:t>
      </w:r>
      <w:proofErr w:type="spellEnd"/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нужно проявить себя, показать свои возможности и способности.</w:t>
      </w:r>
    </w:p>
    <w:p w:rsidR="004A68AF" w:rsidRPr="00942AE7" w:rsidRDefault="004A68AF" w:rsidP="004A68A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пункт сдачи экзаменов ты должен явиться без опоздания, лучше за полчаса до начала тестирования. При себе нужно иметь пропуск, паспорт, несколько ручек (на всякий случай).</w:t>
      </w:r>
    </w:p>
    <w:p w:rsidR="004A68AF" w:rsidRPr="00942AE7" w:rsidRDefault="004A68AF" w:rsidP="004A68A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A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Продумай, как ты оденешься на экзамен: в пункте тестирования может быть прохладно или тепло, а ты будешь сидеть на экзамене несколько часов.</w:t>
      </w:r>
    </w:p>
    <w:p w:rsidR="004A68AF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Default="00F83B95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0E09195" wp14:editId="523DECE0">
            <wp:simplePos x="0" y="0"/>
            <wp:positionH relativeFrom="column">
              <wp:posOffset>-381000</wp:posOffset>
            </wp:positionH>
            <wp:positionV relativeFrom="paragraph">
              <wp:posOffset>-387457</wp:posOffset>
            </wp:positionV>
            <wp:extent cx="7904480" cy="1120023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5lIgCBkAHNx7MWDzieBXl5jrv8wNS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816" cy="11200713"/>
                    </a:xfrm>
                    <a:prstGeom prst="rect">
                      <a:avLst/>
                    </a:prstGeom>
                    <a:effectLst>
                      <a:softEdge rad="685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68AF" w:rsidRPr="00942AE7" w:rsidRDefault="004A68AF" w:rsidP="004A68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68AF" w:rsidRPr="007833E2" w:rsidRDefault="004A68AF" w:rsidP="004A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вести себя во время сдачи экзаменов в форме ЕГЭ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ОГЭ.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части С отвечают более высокому уровню сложности, но соответствуют школьной программе – они доступны для тебя!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Подыши, успокойся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Удели 2-3 минуты тому, чтобы привести себя в состояние равновесия. Вспомни о ритмическом дыхании, аутогенной тренировке.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 внимателен!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начале тестирования тебе сообщат необходимую информацию (как заполнять бланк). От того, насколько ты внимательно запомнишь все эти правила, зависит правильность твоих ответов!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Соблюдай правила поведения на экзамене!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выкрикивай с места, если ты хочешь задать вопрос, подними руку! Твои вопросы не должны касаться содержания заданий, тебе ответят только на вопросы, связанные с правилами заполнения бланка или в случае возникновения трудностей с </w:t>
      </w:r>
      <w:proofErr w:type="spellStart"/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тестопакетом</w:t>
      </w:r>
      <w:proofErr w:type="spellEnd"/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(опечатки, не пропечатанные буквы, отсутствие текста в бланке и т.п.).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Сосредоточься!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заполнения бланка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бойся!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Начни с легкого!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обычный ритм. Ты освободишься от нервозности, и вся твоя энергия потом будет направлена на более трудные вопросы.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Пропускай!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научиться пропускать трудные и непонятные места. Помни: в тесте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Читай задание до конца!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Спешка не должна приводить к тому, что ты стараешься понять условие задания по «первым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Думай только о текущем задании!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предыдущие знания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– это шанс набрать баллы.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Исключай!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Запланируй два круга!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трудными, которые тебе вначале пришлось пропустить (второй круг).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Угадывай!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Проверяй!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4A68AF" w:rsidRPr="007833E2" w:rsidRDefault="004A68AF" w:rsidP="004A68A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огорчайся!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Стремись выполнить все задания, но помни, что на практике это </w:t>
      </w:r>
      <w:proofErr w:type="spellStart"/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невсегда</w:t>
      </w:r>
      <w:proofErr w:type="spellEnd"/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реально. Учитывай, что количество решенных тобой задач вполне может оказаться достаточным для хорошей оценки.</w:t>
      </w:r>
    </w:p>
    <w:p w:rsidR="004A68AF" w:rsidRPr="007833E2" w:rsidRDefault="004A68AF" w:rsidP="004A68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Удачи тебе!</w:t>
      </w:r>
    </w:p>
    <w:p w:rsidR="004A68AF" w:rsidRPr="007833E2" w:rsidRDefault="004A68AF" w:rsidP="004A68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3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выходя из пункта </w:t>
      </w:r>
      <w:r w:rsidR="00F83B95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C342358" wp14:editId="373CB98A">
            <wp:simplePos x="0" y="0"/>
            <wp:positionH relativeFrom="column">
              <wp:posOffset>-434340</wp:posOffset>
            </wp:positionH>
            <wp:positionV relativeFrom="paragraph">
              <wp:posOffset>-615437</wp:posOffset>
            </wp:positionV>
            <wp:extent cx="7957820" cy="1127581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5lIgCBkAHNx7MWDzieBXl5jrv8wNS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560" cy="11327876"/>
                    </a:xfrm>
                    <a:prstGeom prst="rect">
                      <a:avLst/>
                    </a:prstGeom>
                    <a:effectLst>
                      <a:softEdge rad="685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экзамена; ты имеешь право подать апелляцию в конфликтную комиссию в течение </w:t>
      </w:r>
      <w:r w:rsidRPr="00783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трех дней </w:t>
      </w:r>
      <w:r w:rsidRPr="0078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объявления результата экзамена.</w:t>
      </w:r>
    </w:p>
    <w:p w:rsidR="00757981" w:rsidRDefault="00757981"/>
    <w:sectPr w:rsidR="00757981" w:rsidSect="004A6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5F0B"/>
    <w:multiLevelType w:val="multilevel"/>
    <w:tmpl w:val="DA30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1313"/>
    <w:multiLevelType w:val="multilevel"/>
    <w:tmpl w:val="FFA6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A6937"/>
    <w:multiLevelType w:val="multilevel"/>
    <w:tmpl w:val="6A9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C6995"/>
    <w:multiLevelType w:val="multilevel"/>
    <w:tmpl w:val="67F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AC"/>
    <w:rsid w:val="001472AC"/>
    <w:rsid w:val="004A68AF"/>
    <w:rsid w:val="00757981"/>
    <w:rsid w:val="00F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FB13-25A1-4A40-80B4-CCAC512E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8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asyay</dc:creator>
  <cp:keywords/>
  <dc:description/>
  <cp:lastModifiedBy>asyay</cp:lastModifiedBy>
  <cp:revision>3</cp:revision>
  <dcterms:created xsi:type="dcterms:W3CDTF">2026-03-29T15:00:00Z</dcterms:created>
  <dcterms:modified xsi:type="dcterms:W3CDTF">2026-03-29T15:04:00Z</dcterms:modified>
</cp:coreProperties>
</file>