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FD" w:rsidRPr="00C61CFD" w:rsidRDefault="00C61CFD" w:rsidP="00C61CF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C61CFD">
        <w:rPr>
          <w:rFonts w:ascii="Times New Roman" w:hAnsi="Times New Roman" w:cs="Times New Roman"/>
          <w:b/>
          <w:sz w:val="24"/>
        </w:rPr>
        <w:t>Описание основной общеобразовательной программы</w:t>
      </w:r>
    </w:p>
    <w:p w:rsidR="00C61CFD" w:rsidRPr="00C61CFD" w:rsidRDefault="00C61CFD" w:rsidP="00C61CF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C61CFD">
        <w:rPr>
          <w:rFonts w:ascii="Times New Roman" w:hAnsi="Times New Roman" w:cs="Times New Roman"/>
          <w:b/>
          <w:sz w:val="24"/>
        </w:rPr>
        <w:t>начального общего образования</w:t>
      </w:r>
    </w:p>
    <w:p w:rsidR="00C61CFD" w:rsidRDefault="00CC4EB2" w:rsidP="00CC4EB2">
      <w:pPr>
        <w:ind w:left="-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CC4EB2" w:rsidRPr="00CC4EB2" w:rsidRDefault="00C61CFD" w:rsidP="00CC4EB2">
      <w:pPr>
        <w:pStyle w:val="Default"/>
        <w:ind w:right="200"/>
        <w:jc w:val="both"/>
        <w:rPr>
          <w:rFonts w:eastAsia="Calibri"/>
          <w:sz w:val="23"/>
          <w:szCs w:val="23"/>
        </w:rPr>
      </w:pPr>
      <w:r>
        <w:rPr>
          <w:b/>
        </w:rPr>
        <w:t xml:space="preserve">       </w:t>
      </w:r>
      <w:r w:rsidR="00CC4EB2" w:rsidRPr="00CC4EB2">
        <w:rPr>
          <w:rFonts w:eastAsia="Calibri"/>
          <w:b/>
          <w:bCs/>
          <w:sz w:val="23"/>
          <w:szCs w:val="23"/>
        </w:rPr>
        <w:t xml:space="preserve">Основная образовательная программа начального общего образования </w:t>
      </w:r>
      <w:r w:rsidR="00CC4EB2" w:rsidRPr="00CC4EB2">
        <w:rPr>
          <w:rFonts w:eastAsia="Calibri"/>
          <w:sz w:val="23"/>
          <w:szCs w:val="23"/>
        </w:rPr>
        <w:t xml:space="preserve">(далее – ООП НОО) муниципального бюджетного общеобразовательного учреждения – средней общеобразовательной школы №17 г. Орла (далее – Школа) определяет содержание и организацию образовательного процесса начального общего образования (далее - НОО) с учетом образовательных потребностей и запросов участников образовательных отношений.        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</w:t>
      </w: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ООП НОО Школы </w:t>
      </w:r>
      <w:proofErr w:type="gramStart"/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разработана</w:t>
      </w:r>
      <w:proofErr w:type="gramEnd"/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в соответствии со следующими нормативными документами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6D72FE" w:rsidRPr="006D72FE" w:rsidRDefault="00CC4EB2" w:rsidP="006D72FE">
      <w:pPr>
        <w:numPr>
          <w:ilvl w:val="0"/>
          <w:numId w:val="5"/>
        </w:numPr>
        <w:autoSpaceDE w:val="0"/>
        <w:autoSpaceDN w:val="0"/>
        <w:adjustRightInd w:val="0"/>
        <w:spacing w:after="45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>Законом РФ «Об образовании в Российской Федерации» от 29.12.2012 №273- ФЗ;</w:t>
      </w:r>
    </w:p>
    <w:p w:rsidR="006D72FE" w:rsidRDefault="006D72FE" w:rsidP="006D72FE">
      <w:pPr>
        <w:pStyle w:val="20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74" w:lineRule="exact"/>
        <w:jc w:val="both"/>
      </w:pPr>
      <w:bookmarkStart w:id="0" w:name="_GoBack"/>
      <w:bookmarkEnd w:id="0"/>
      <w:r>
        <w:t xml:space="preserve">Федеральным государственным образовательным стандартом начального общего </w:t>
      </w:r>
    </w:p>
    <w:p w:rsidR="006D72FE" w:rsidRDefault="006D72FE" w:rsidP="006D72FE">
      <w:pPr>
        <w:pStyle w:val="20"/>
        <w:shd w:val="clear" w:color="auto" w:fill="auto"/>
        <w:tabs>
          <w:tab w:val="left" w:pos="1430"/>
        </w:tabs>
        <w:spacing w:after="0" w:line="274" w:lineRule="exact"/>
        <w:ind w:firstLine="0"/>
        <w:jc w:val="both"/>
      </w:pPr>
      <w:r>
        <w:t xml:space="preserve">образования (далее - ФГОС), утвержденным приказом Министерства просвещения </w:t>
      </w:r>
    </w:p>
    <w:p w:rsidR="00CC4EB2" w:rsidRPr="006D72FE" w:rsidRDefault="006D72FE" w:rsidP="006D72FE">
      <w:pPr>
        <w:pStyle w:val="20"/>
        <w:shd w:val="clear" w:color="auto" w:fill="auto"/>
        <w:tabs>
          <w:tab w:val="left" w:pos="1430"/>
        </w:tabs>
        <w:spacing w:after="0" w:line="274" w:lineRule="exact"/>
        <w:ind w:firstLine="0"/>
        <w:jc w:val="both"/>
      </w:pPr>
      <w:r>
        <w:t>Российской Федерации от 31.05.20</w:t>
      </w:r>
      <w:r>
        <w:t>22 №286</w:t>
      </w:r>
      <w:r w:rsidR="00CC4EB2" w:rsidRPr="006D72FE">
        <w:rPr>
          <w:rFonts w:eastAsia="Calibri"/>
          <w:color w:val="000000"/>
          <w:sz w:val="23"/>
          <w:szCs w:val="23"/>
        </w:rPr>
        <w:t>;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5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Уставом Школы,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00" w:firstLine="435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с учетом Примерной основной образовательной программы образовательного учреждения, одобренной решением федерального учебно-методического объединения по общему образованию (протокол 1/15 от 08.04.2015).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Образовательная программа Школы представляет собой систему 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начального общего обучения.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iCs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</w:t>
      </w: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Цель 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>ООП НОО</w:t>
      </w: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C4EB2">
        <w:rPr>
          <w:rFonts w:ascii="Times New Roman" w:eastAsia="Calibri" w:hAnsi="Times New Roman" w:cs="Times New Roman"/>
          <w:bCs/>
          <w:color w:val="000000"/>
          <w:sz w:val="23"/>
          <w:szCs w:val="23"/>
        </w:rPr>
        <w:t>Школы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  <w:r w:rsidRPr="00CC4EB2">
        <w:rPr>
          <w:rFonts w:ascii="Times New Roman" w:eastAsia="Calibri" w:hAnsi="Times New Roman" w:cs="Times New Roman"/>
          <w:iCs/>
          <w:color w:val="000000"/>
          <w:sz w:val="23"/>
          <w:szCs w:val="23"/>
        </w:rPr>
        <w:t xml:space="preserve">обеспечение достижения выпускником   НОО личностных, метапредметных, предметных планируемых результатов освоения  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>ООП НОО</w:t>
      </w:r>
      <w:r w:rsidRPr="00CC4EB2">
        <w:rPr>
          <w:rFonts w:ascii="Times New Roman" w:eastAsia="Calibri" w:hAnsi="Times New Roman" w:cs="Times New Roman"/>
          <w:iCs/>
          <w:color w:val="000000"/>
          <w:sz w:val="23"/>
          <w:szCs w:val="23"/>
        </w:rPr>
        <w:t xml:space="preserve"> на основе педагогической поддержки его индивидуальности.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      Задачи, реализуемые НОО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: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становление основ гражданской идентичности и мировоззрения обучающихся;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left="0" w:right="200" w:firstLine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left="0" w:right="200" w:firstLine="435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формирование желания и основ умения учиться, способности к организации своей деятельности, развитие творческих способностей обучающихся с учетом их индивидуальных особенностей;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left="0" w:right="200" w:firstLine="435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left="0" w:right="200" w:firstLine="435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49" w:line="240" w:lineRule="auto"/>
        <w:ind w:left="0" w:right="200" w:firstLine="435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обеспечение преемственности дошкольного, начального общего, основного общего, среднего (полного) общего и профессионального образования.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     ООП НОО Школы </w:t>
      </w:r>
      <w:proofErr w:type="gramStart"/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составлена</w:t>
      </w:r>
      <w:proofErr w:type="gramEnd"/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с уч</w:t>
      </w:r>
      <w:r w:rsidRPr="00CC4EB2">
        <w:rPr>
          <w:rFonts w:ascii="Cambria Math" w:eastAsia="Calibri" w:hAnsi="Cambria Math" w:cs="Cambria Math"/>
          <w:b/>
          <w:bCs/>
          <w:color w:val="000000"/>
          <w:sz w:val="23"/>
          <w:szCs w:val="23"/>
        </w:rPr>
        <w:t>ё</w:t>
      </w: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том возрастных особенностей 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обучающихся       и охватывает период с 6,5 до 11 лет. В соответствии с действующим законодательством РФ при отсутствии противопоказаний по состоянию здоровья и наличии заявления родителей (законных представителей) ребенка возможен прием в первый класс более раннего возраста с разрешения </w:t>
      </w:r>
      <w:proofErr w:type="gramStart"/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>Управления образования администрации города Орла</w:t>
      </w:r>
      <w:proofErr w:type="gramEnd"/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      ООП НОО содержит обязательную часть и часть, формируемую участниками образовательных отношений</w:t>
      </w: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Обязательная часть составляет 80%, часть, формируемая участниками образовательных отношений – 20% от общего объема Программы. Школа знакомит родителей (законных представителей) обучающихся (участников образовательных отношений):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00" w:firstLine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 Уставом и другими документами, регламентирующими осуществление образовательной деятельности в Школе; </w:t>
      </w:r>
    </w:p>
    <w:p w:rsidR="00CC4EB2" w:rsidRPr="00CC4EB2" w:rsidRDefault="00CC4EB2" w:rsidP="00CC4E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200" w:firstLine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C4EB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 их правами и обязанностями в части формирования и реализации ООП  НОО, установленными законодательством Российской Федерации и Уставом Школы. </w:t>
      </w:r>
    </w:p>
    <w:p w:rsidR="00CC4EB2" w:rsidRPr="00CC4EB2" w:rsidRDefault="00CC4EB2" w:rsidP="00CC4EB2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E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Нормативный срок освоения ООП НОО составляет четыре года. </w:t>
      </w:r>
    </w:p>
    <w:p w:rsidR="00C61CFD" w:rsidRDefault="00CC4EB2" w:rsidP="00C61CFD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61CFD" w:rsidRPr="00C61CFD">
        <w:rPr>
          <w:rFonts w:ascii="Times New Roman" w:hAnsi="Times New Roman" w:cs="Times New Roman"/>
          <w:b/>
        </w:rPr>
        <w:t>ООП НОО</w:t>
      </w:r>
      <w:r w:rsidR="00C61CFD" w:rsidRPr="00C61CFD">
        <w:rPr>
          <w:rFonts w:ascii="Times New Roman" w:hAnsi="Times New Roman" w:cs="Times New Roman"/>
        </w:rPr>
        <w:t xml:space="preserve"> содержит описание планируемых результатов её освоения – личностных, метапредметных, предметных результатов следующих учебных программ: междисциплинарной программы «Формирование универсальных учебных действий», ее разделов «Чтение. </w:t>
      </w:r>
      <w:proofErr w:type="gramStart"/>
      <w:r w:rsidR="00C61CFD" w:rsidRPr="00C61CFD">
        <w:rPr>
          <w:rFonts w:ascii="Times New Roman" w:hAnsi="Times New Roman" w:cs="Times New Roman"/>
        </w:rPr>
        <w:t>Работа с текстом» и «Формирование ИКТ компетентности обучающихся»; программ по учебным предметам — «Русский язык», «Литературное чтение», «</w:t>
      </w:r>
      <w:r>
        <w:rPr>
          <w:rFonts w:ascii="Times New Roman" w:hAnsi="Times New Roman" w:cs="Times New Roman"/>
        </w:rPr>
        <w:t>Француз</w:t>
      </w:r>
      <w:r w:rsidR="00C61CFD" w:rsidRPr="00C61CFD">
        <w:rPr>
          <w:rFonts w:ascii="Times New Roman" w:hAnsi="Times New Roman" w:cs="Times New Roman"/>
        </w:rPr>
        <w:t xml:space="preserve">ский язык», «Математика», «Окружающий мир», «Основы религиозных культур и светской этики» («Основы светской этики»), «Музыка», «Изобразительное искусство», «Технология», «Физическая культура». </w:t>
      </w:r>
      <w:proofErr w:type="gramEnd"/>
    </w:p>
    <w:p w:rsidR="00C61CFD" w:rsidRDefault="00C61CFD" w:rsidP="00C61CFD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CC4EB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C61CFD">
        <w:rPr>
          <w:rFonts w:ascii="Times New Roman" w:hAnsi="Times New Roman" w:cs="Times New Roman"/>
          <w:b/>
        </w:rPr>
        <w:t>ООП НОО</w:t>
      </w:r>
      <w:r w:rsidRPr="00C61CFD">
        <w:rPr>
          <w:rFonts w:ascii="Times New Roman" w:hAnsi="Times New Roman" w:cs="Times New Roman"/>
        </w:rPr>
        <w:t xml:space="preserve"> представляет собой систему взаимосвязанных программ, каждая из которых является самостоятельным звеном, обеспечивающим духовно-нравственное, социальное, интеллектуальное и общекультурное личностное направления развития обучающихся </w:t>
      </w:r>
      <w:r>
        <w:rPr>
          <w:rFonts w:ascii="Times New Roman" w:hAnsi="Times New Roman" w:cs="Times New Roman"/>
        </w:rPr>
        <w:t>НОО.</w:t>
      </w:r>
    </w:p>
    <w:p w:rsidR="00D65708" w:rsidRPr="00C61CFD" w:rsidRDefault="00C61CFD" w:rsidP="00C61CFD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="00CC4EB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C61CFD">
        <w:rPr>
          <w:rFonts w:ascii="Times New Roman" w:hAnsi="Times New Roman" w:cs="Times New Roman"/>
          <w:b/>
        </w:rPr>
        <w:t>Структура ООП НОО</w:t>
      </w:r>
      <w:r w:rsidRPr="00C61CFD">
        <w:rPr>
          <w:rFonts w:ascii="Times New Roman" w:hAnsi="Times New Roman" w:cs="Times New Roman"/>
        </w:rPr>
        <w:t xml:space="preserve"> содержит </w:t>
      </w:r>
      <w:r>
        <w:rPr>
          <w:rFonts w:ascii="Times New Roman" w:hAnsi="Times New Roman" w:cs="Times New Roman"/>
        </w:rPr>
        <w:t xml:space="preserve"> </w:t>
      </w:r>
      <w:r w:rsidRPr="00C61CFD">
        <w:rPr>
          <w:rFonts w:ascii="Times New Roman" w:hAnsi="Times New Roman" w:cs="Times New Roman"/>
        </w:rPr>
        <w:t xml:space="preserve"> целевой, содержательный и организационный</w:t>
      </w:r>
      <w:r>
        <w:rPr>
          <w:rFonts w:ascii="Times New Roman" w:hAnsi="Times New Roman" w:cs="Times New Roman"/>
        </w:rPr>
        <w:t xml:space="preserve"> разделы</w:t>
      </w:r>
      <w:r w:rsidRPr="00C61CFD">
        <w:rPr>
          <w:rFonts w:ascii="Times New Roman" w:hAnsi="Times New Roman" w:cs="Times New Roman"/>
        </w:rPr>
        <w:t>.</w:t>
      </w:r>
    </w:p>
    <w:sectPr w:rsidR="00D65708" w:rsidRPr="00C61CFD" w:rsidSect="00C61C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696"/>
    <w:multiLevelType w:val="hybridMultilevel"/>
    <w:tmpl w:val="5A4C7A5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247ACC"/>
    <w:multiLevelType w:val="multilevel"/>
    <w:tmpl w:val="552028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10A5E"/>
    <w:multiLevelType w:val="hybridMultilevel"/>
    <w:tmpl w:val="C6FA15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65F37251"/>
    <w:multiLevelType w:val="hybridMultilevel"/>
    <w:tmpl w:val="D32034B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769E5947"/>
    <w:multiLevelType w:val="hybridMultilevel"/>
    <w:tmpl w:val="90DE153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7CE11B69"/>
    <w:multiLevelType w:val="hybridMultilevel"/>
    <w:tmpl w:val="0A2A5B9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3D"/>
    <w:rsid w:val="00155C3A"/>
    <w:rsid w:val="004640F8"/>
    <w:rsid w:val="006D72FE"/>
    <w:rsid w:val="00A4303D"/>
    <w:rsid w:val="00C61CFD"/>
    <w:rsid w:val="00CC4EB2"/>
    <w:rsid w:val="00D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FD"/>
    <w:pPr>
      <w:ind w:left="720"/>
      <w:contextualSpacing/>
    </w:pPr>
  </w:style>
  <w:style w:type="paragraph" w:customStyle="1" w:styleId="Default">
    <w:name w:val="Default"/>
    <w:rsid w:val="00CC4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D72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2FE"/>
    <w:pPr>
      <w:widowControl w:val="0"/>
      <w:shd w:val="clear" w:color="auto" w:fill="FFFFFF"/>
      <w:spacing w:after="240" w:line="283" w:lineRule="exact"/>
      <w:ind w:hanging="36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FD"/>
    <w:pPr>
      <w:ind w:left="720"/>
      <w:contextualSpacing/>
    </w:pPr>
  </w:style>
  <w:style w:type="paragraph" w:customStyle="1" w:styleId="Default">
    <w:name w:val="Default"/>
    <w:rsid w:val="00CC4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D72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2FE"/>
    <w:pPr>
      <w:widowControl w:val="0"/>
      <w:shd w:val="clear" w:color="auto" w:fill="FFFFFF"/>
      <w:spacing w:after="240" w:line="283" w:lineRule="exact"/>
      <w:ind w:hanging="36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Школа №17</cp:lastModifiedBy>
  <cp:revision>7</cp:revision>
  <dcterms:created xsi:type="dcterms:W3CDTF">2017-11-06T12:44:00Z</dcterms:created>
  <dcterms:modified xsi:type="dcterms:W3CDTF">2023-10-09T14:39:00Z</dcterms:modified>
</cp:coreProperties>
</file>